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F0E7" w14:textId="77777777" w:rsidR="001F46F3" w:rsidRDefault="00000000">
      <w:pPr>
        <w:rPr>
          <w:sz w:val="24"/>
          <w:szCs w:val="24"/>
        </w:rPr>
      </w:pPr>
      <w:r>
        <w:rPr>
          <w:noProof/>
        </w:rPr>
        <w:drawing>
          <wp:anchor distT="0" distB="0" distL="0" distR="0" simplePos="0" relativeHeight="251658240" behindDoc="1" locked="0" layoutInCell="1" hidden="0" allowOverlap="1" wp14:anchorId="7740DEC6" wp14:editId="40F021D2">
            <wp:simplePos x="0" y="0"/>
            <wp:positionH relativeFrom="column">
              <wp:posOffset>-1025524</wp:posOffset>
            </wp:positionH>
            <wp:positionV relativeFrom="paragraph">
              <wp:posOffset>43317</wp:posOffset>
            </wp:positionV>
            <wp:extent cx="10330815" cy="10117267"/>
            <wp:effectExtent l="0" t="0" r="0" b="0"/>
            <wp:wrapNone/>
            <wp:docPr id="2138676175" name="image8.png" descr="A white curved objec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white curved object on a black background&#10;&#10;Description automatically generated"/>
                    <pic:cNvPicPr preferRelativeResize="0"/>
                  </pic:nvPicPr>
                  <pic:blipFill>
                    <a:blip r:embed="rId8"/>
                    <a:srcRect t="22014"/>
                    <a:stretch>
                      <a:fillRect/>
                    </a:stretch>
                  </pic:blipFill>
                  <pic:spPr>
                    <a:xfrm>
                      <a:off x="0" y="0"/>
                      <a:ext cx="10330815" cy="10117267"/>
                    </a:xfrm>
                    <a:prstGeom prst="rect">
                      <a:avLst/>
                    </a:prstGeom>
                    <a:ln/>
                  </pic:spPr>
                </pic:pic>
              </a:graphicData>
            </a:graphic>
          </wp:anchor>
        </w:drawing>
      </w:r>
    </w:p>
    <w:p w14:paraId="0F9DA716" w14:textId="77777777" w:rsidR="001F46F3" w:rsidRDefault="001F46F3">
      <w:pPr>
        <w:spacing w:before="86" w:after="0" w:line="240" w:lineRule="auto"/>
        <w:ind w:left="-2" w:right="68" w:hanging="2"/>
        <w:jc w:val="center"/>
        <w:rPr>
          <w:rFonts w:ascii="Montserrat" w:eastAsia="Montserrat" w:hAnsi="Montserrat" w:cs="Montserrat"/>
          <w:color w:val="002060"/>
          <w:sz w:val="24"/>
          <w:szCs w:val="24"/>
        </w:rPr>
      </w:pPr>
    </w:p>
    <w:p w14:paraId="2E1FB050" w14:textId="77777777" w:rsidR="001F46F3" w:rsidRDefault="00000000">
      <w:pPr>
        <w:spacing w:before="86" w:after="0" w:line="240" w:lineRule="auto"/>
        <w:ind w:left="-2" w:right="68" w:hanging="2"/>
        <w:jc w:val="center"/>
        <w:rPr>
          <w:rFonts w:ascii="Montserrat" w:eastAsia="Montserrat" w:hAnsi="Montserrat" w:cs="Montserrat"/>
          <w:color w:val="002060"/>
          <w:sz w:val="24"/>
          <w:szCs w:val="24"/>
        </w:rPr>
      </w:pPr>
      <w:r>
        <w:rPr>
          <w:rFonts w:ascii="Montserrat" w:eastAsia="Montserrat" w:hAnsi="Montserrat" w:cs="Montserrat"/>
          <w:color w:val="002060"/>
        </w:rPr>
        <w:t xml:space="preserve">This protocol is designed to elicit multiple perspectives to support a coach in </w:t>
      </w:r>
      <w:proofErr w:type="gramStart"/>
      <w:r>
        <w:rPr>
          <w:rFonts w:ascii="Montserrat" w:eastAsia="Montserrat" w:hAnsi="Montserrat" w:cs="Montserrat"/>
          <w:color w:val="002060"/>
        </w:rPr>
        <w:t>thinking  through</w:t>
      </w:r>
      <w:proofErr w:type="gramEnd"/>
      <w:r>
        <w:rPr>
          <w:rFonts w:ascii="Montserrat" w:eastAsia="Montserrat" w:hAnsi="Montserrat" w:cs="Montserrat"/>
          <w:color w:val="002060"/>
        </w:rPr>
        <w:t xml:space="preserve"> a dilemma, while increasing their capacity to address it by leveraging the  insights and perspectives of others.</w:t>
      </w:r>
    </w:p>
    <w:p w14:paraId="10BBC52E" w14:textId="53323278" w:rsidR="001F46F3" w:rsidRDefault="001F46F3">
      <w:pPr>
        <w:spacing w:before="86" w:after="0" w:line="240" w:lineRule="auto"/>
        <w:ind w:left="-2" w:right="68" w:hanging="2"/>
        <w:jc w:val="center"/>
        <w:rPr>
          <w:rFonts w:ascii="Montserrat" w:eastAsia="Montserrat" w:hAnsi="Montserrat" w:cs="Montserrat"/>
          <w:color w:val="002060"/>
          <w:sz w:val="24"/>
          <w:szCs w:val="24"/>
        </w:rPr>
      </w:pPr>
    </w:p>
    <w:p w14:paraId="0E884091" w14:textId="77777777" w:rsidR="001F46F3" w:rsidRDefault="001F46F3">
      <w:pPr>
        <w:spacing w:before="86" w:after="0" w:line="240" w:lineRule="auto"/>
        <w:ind w:left="-2" w:right="68" w:hanging="2"/>
        <w:jc w:val="center"/>
        <w:rPr>
          <w:rFonts w:ascii="Montserrat" w:eastAsia="Montserrat" w:hAnsi="Montserrat" w:cs="Montserrat"/>
          <w:color w:val="002060"/>
          <w:sz w:val="24"/>
          <w:szCs w:val="24"/>
        </w:rPr>
        <w:sectPr w:rsidR="001F46F3">
          <w:headerReference w:type="default" r:id="rId9"/>
          <w:footerReference w:type="default" r:id="rId10"/>
          <w:pgSz w:w="12240" w:h="15840"/>
          <w:pgMar w:top="1170" w:right="922" w:bottom="1440" w:left="720" w:header="922" w:footer="720" w:gutter="0"/>
          <w:pgNumType w:start="1"/>
          <w:cols w:space="720"/>
        </w:sectPr>
      </w:pPr>
    </w:p>
    <w:p w14:paraId="1C21BFC3" w14:textId="77777777" w:rsidR="001F46F3" w:rsidRDefault="00000000">
      <w:pPr>
        <w:spacing w:before="86" w:after="0" w:line="240" w:lineRule="auto"/>
        <w:ind w:left="-2" w:right="68" w:hanging="2"/>
        <w:rPr>
          <w:rFonts w:ascii="Montserrat" w:eastAsia="Montserrat" w:hAnsi="Montserrat" w:cs="Montserrat"/>
          <w:b/>
          <w:color w:val="21A1DC"/>
          <w:sz w:val="10"/>
          <w:szCs w:val="10"/>
        </w:rPr>
      </w:pPr>
      <w:r>
        <w:rPr>
          <w:rFonts w:ascii="Montserrat Black" w:eastAsia="Montserrat Black" w:hAnsi="Montserrat Black" w:cs="Montserrat Black"/>
          <w:color w:val="21A1DC"/>
          <w:sz w:val="36"/>
          <w:szCs w:val="36"/>
        </w:rPr>
        <w:t>Offered Norms</w:t>
      </w:r>
    </w:p>
    <w:p w14:paraId="55C66172" w14:textId="77777777" w:rsidR="001F46F3" w:rsidRDefault="00000000">
      <w:pPr>
        <w:spacing w:before="86" w:after="0" w:line="240" w:lineRule="auto"/>
        <w:ind w:left="-2" w:right="68" w:hanging="2"/>
        <w:rPr>
          <w:rFonts w:ascii="Montserrat" w:eastAsia="Montserrat" w:hAnsi="Montserrat" w:cs="Montserrat"/>
          <w:b/>
          <w:color w:val="002060"/>
          <w:sz w:val="10"/>
          <w:szCs w:val="10"/>
        </w:rPr>
      </w:pPr>
      <w:r>
        <w:rPr>
          <w:noProof/>
        </w:rPr>
        <mc:AlternateContent>
          <mc:Choice Requires="wps">
            <w:drawing>
              <wp:anchor distT="0" distB="0" distL="114300" distR="114300" simplePos="0" relativeHeight="251659264" behindDoc="0" locked="0" layoutInCell="1" hidden="0" allowOverlap="1" wp14:anchorId="77842D5F" wp14:editId="77A9551E">
                <wp:simplePos x="0" y="0"/>
                <wp:positionH relativeFrom="column">
                  <wp:posOffset>-101599</wp:posOffset>
                </wp:positionH>
                <wp:positionV relativeFrom="paragraph">
                  <wp:posOffset>-533399</wp:posOffset>
                </wp:positionV>
                <wp:extent cx="55244" cy="1554435"/>
                <wp:effectExtent l="0" t="0" r="2540" b="8255"/>
                <wp:wrapNone/>
                <wp:docPr id="2138676173" name="Rectangle 2138676173"/>
                <wp:cNvGraphicFramePr/>
                <a:graphic xmlns:a="http://schemas.openxmlformats.org/drawingml/2006/main">
                  <a:graphicData uri="http://schemas.microsoft.com/office/word/2010/wordprocessingShape">
                    <wps:wsp>
                      <wps:cNvSpPr/>
                      <wps:spPr>
                        <a:xfrm rot="10800000" flipH="1">
                          <a:off x="0" y="0"/>
                          <a:ext cx="55244" cy="1554435"/>
                        </a:xfrm>
                        <a:prstGeom prst="rect">
                          <a:avLst/>
                        </a:prstGeom>
                        <a:solidFill>
                          <a:srgbClr val="90C641"/>
                        </a:solidFill>
                        <a:ln>
                          <a:noFill/>
                        </a:ln>
                      </wps:spPr>
                      <wps:txbx>
                        <w:txbxContent>
                          <w:p w14:paraId="1E3C9F63" w14:textId="77777777" w:rsidR="001F46F3" w:rsidRDefault="001F46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842D5F" id="Rectangle 2138676173" o:spid="_x0000_s1026" style="position:absolute;left:0;text-align:left;margin-left:-8pt;margin-top:-42pt;width:4.35pt;height:122.4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" fillcolor="#90c641" stroked="f">
                <v:textbox inset="2.53958mm,2.53958mm,2.53958mm,2.53958mm">
                  <w:txbxContent>
                    <w:p w14:paraId="1E3C9F63" w14:textId="77777777" w:rsidR="001F46F3" w:rsidRDefault="001F46F3">
                      <w:pPr>
                        <w:spacing w:after="0" w:line="240" w:lineRule="auto"/>
                        <w:textDirection w:val="btLr"/>
                      </w:pPr>
                    </w:p>
                  </w:txbxContent>
                </v:textbox>
              </v:rect>
            </w:pict>
          </mc:Fallback>
        </mc:AlternateContent>
      </w:r>
    </w:p>
    <w:p w14:paraId="369548CD" w14:textId="3BB2BE10" w:rsidR="001F46F3" w:rsidRDefault="00000000">
      <w:pPr>
        <w:spacing w:before="86" w:after="0" w:line="240" w:lineRule="auto"/>
        <w:ind w:left="-2" w:right="68" w:hanging="2"/>
        <w:rPr>
          <w:rFonts w:ascii="Montserrat" w:eastAsia="Montserrat" w:hAnsi="Montserrat" w:cs="Montserrat"/>
          <w:b/>
          <w:color w:val="002060"/>
          <w:sz w:val="20"/>
          <w:szCs w:val="20"/>
        </w:rPr>
      </w:pPr>
      <w:r>
        <w:rPr>
          <w:rFonts w:ascii="Montserrat" w:eastAsia="Montserrat" w:hAnsi="Montserrat" w:cs="Montserrat"/>
          <w:b/>
          <w:color w:val="002060"/>
          <w:sz w:val="20"/>
          <w:szCs w:val="20"/>
        </w:rPr>
        <w:t>Be present</w:t>
      </w:r>
      <w:r>
        <w:rPr>
          <w:noProof/>
        </w:rPr>
        <mc:AlternateContent>
          <mc:Choice Requires="wps">
            <w:drawing>
              <wp:anchor distT="0" distB="0" distL="114300" distR="114300" simplePos="0" relativeHeight="251660288" behindDoc="0" locked="0" layoutInCell="1" hidden="0" allowOverlap="1" wp14:anchorId="7B911AD8" wp14:editId="017A4315">
                <wp:simplePos x="0" y="0"/>
                <wp:positionH relativeFrom="column">
                  <wp:posOffset>2286000</wp:posOffset>
                </wp:positionH>
                <wp:positionV relativeFrom="paragraph">
                  <wp:posOffset>-673099</wp:posOffset>
                </wp:positionV>
                <wp:extent cx="54610" cy="1553845"/>
                <wp:effectExtent l="0" t="0" r="2540" b="8255"/>
                <wp:wrapNone/>
                <wp:docPr id="2138676171" name="Rectangle 2138676171"/>
                <wp:cNvGraphicFramePr/>
                <a:graphic xmlns:a="http://schemas.openxmlformats.org/drawingml/2006/main">
                  <a:graphicData uri="http://schemas.microsoft.com/office/word/2010/wordprocessingShape">
                    <wps:wsp>
                      <wps:cNvSpPr/>
                      <wps:spPr>
                        <a:xfrm rot="10800000" flipH="1">
                          <a:off x="0" y="0"/>
                          <a:ext cx="54610" cy="1553845"/>
                        </a:xfrm>
                        <a:prstGeom prst="rect">
                          <a:avLst/>
                        </a:prstGeom>
                        <a:solidFill>
                          <a:srgbClr val="90C641"/>
                        </a:solidFill>
                        <a:ln>
                          <a:noFill/>
                        </a:ln>
                      </wps:spPr>
                      <wps:txbx>
                        <w:txbxContent>
                          <w:p w14:paraId="2A33FF71" w14:textId="77777777" w:rsidR="001F46F3" w:rsidRDefault="001F46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911AD8" id="Rectangle 2138676171" o:spid="_x0000_s1027" style="position:absolute;left:0;text-align:left;margin-left:180pt;margin-top:-53pt;width:4.3pt;height:122.3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" fillcolor="#90c641" stroked="f">
                <v:textbox inset="2.53958mm,2.53958mm,2.53958mm,2.53958mm">
                  <w:txbxContent>
                    <w:p w14:paraId="2A33FF71" w14:textId="77777777" w:rsidR="001F46F3" w:rsidRDefault="001F46F3">
                      <w:pPr>
                        <w:spacing w:after="0" w:line="240" w:lineRule="auto"/>
                        <w:textDirection w:val="btLr"/>
                      </w:pPr>
                    </w:p>
                  </w:txbxContent>
                </v:textbox>
              </v:rect>
            </w:pict>
          </mc:Fallback>
        </mc:AlternateContent>
      </w:r>
    </w:p>
    <w:p w14:paraId="1816BA04" w14:textId="77777777" w:rsidR="001F46F3" w:rsidRDefault="00000000">
      <w:pPr>
        <w:spacing w:before="86" w:after="0" w:line="240" w:lineRule="auto"/>
        <w:ind w:left="-2" w:right="68" w:hanging="2"/>
        <w:rPr>
          <w:rFonts w:ascii="Montserrat" w:eastAsia="Montserrat" w:hAnsi="Montserrat" w:cs="Montserrat"/>
          <w:b/>
          <w:color w:val="002060"/>
          <w:sz w:val="20"/>
          <w:szCs w:val="20"/>
        </w:rPr>
      </w:pPr>
      <w:r>
        <w:rPr>
          <w:rFonts w:ascii="Montserrat" w:eastAsia="Montserrat" w:hAnsi="Montserrat" w:cs="Montserrat"/>
          <w:b/>
          <w:color w:val="002060"/>
          <w:sz w:val="20"/>
          <w:szCs w:val="20"/>
        </w:rPr>
        <w:t>Respect confidentiality</w:t>
      </w:r>
    </w:p>
    <w:p w14:paraId="3AEAE141" w14:textId="77777777" w:rsidR="001F46F3" w:rsidRDefault="00000000">
      <w:pPr>
        <w:spacing w:before="86" w:after="0" w:line="240" w:lineRule="auto"/>
        <w:ind w:left="-2" w:right="68" w:hanging="2"/>
        <w:rPr>
          <w:rFonts w:ascii="Montserrat Black" w:eastAsia="Montserrat Black" w:hAnsi="Montserrat Black" w:cs="Montserrat Black"/>
          <w:color w:val="066AAD"/>
          <w:sz w:val="28"/>
          <w:szCs w:val="28"/>
        </w:rPr>
      </w:pPr>
      <w:r>
        <w:rPr>
          <w:rFonts w:ascii="Montserrat" w:eastAsia="Montserrat" w:hAnsi="Montserrat" w:cs="Montserrat"/>
          <w:b/>
          <w:color w:val="002060"/>
          <w:sz w:val="20"/>
          <w:szCs w:val="20"/>
        </w:rPr>
        <w:t xml:space="preserve">Remain candid and </w:t>
      </w:r>
      <w:proofErr w:type="gramStart"/>
      <w:r>
        <w:rPr>
          <w:rFonts w:ascii="Montserrat" w:eastAsia="Montserrat" w:hAnsi="Montserrat" w:cs="Montserrat"/>
          <w:b/>
          <w:color w:val="002060"/>
          <w:sz w:val="20"/>
          <w:szCs w:val="20"/>
        </w:rPr>
        <w:t>curious</w:t>
      </w:r>
      <w:proofErr w:type="gramEnd"/>
    </w:p>
    <w:p w14:paraId="5FD03E1F" w14:textId="77777777" w:rsidR="001F46F3" w:rsidRDefault="001F46F3">
      <w:pPr>
        <w:spacing w:before="86" w:after="0" w:line="240" w:lineRule="auto"/>
        <w:ind w:left="-2" w:right="68" w:hanging="2"/>
        <w:rPr>
          <w:rFonts w:ascii="Montserrat Black" w:eastAsia="Montserrat Black" w:hAnsi="Montserrat Black" w:cs="Montserrat Black"/>
          <w:color w:val="066AAD"/>
          <w:sz w:val="28"/>
          <w:szCs w:val="28"/>
        </w:rPr>
      </w:pPr>
    </w:p>
    <w:p w14:paraId="52EC1E5A" w14:textId="77777777" w:rsidR="001F46F3" w:rsidRDefault="00000000">
      <w:pPr>
        <w:spacing w:before="86" w:after="0" w:line="240" w:lineRule="auto"/>
        <w:ind w:left="-2" w:right="68" w:hanging="2"/>
        <w:rPr>
          <w:rFonts w:ascii="Montserrat" w:eastAsia="Montserrat" w:hAnsi="Montserrat" w:cs="Montserrat"/>
          <w:b/>
          <w:color w:val="21A1DC"/>
          <w:sz w:val="10"/>
          <w:szCs w:val="10"/>
        </w:rPr>
      </w:pPr>
      <w:r>
        <w:rPr>
          <w:rFonts w:ascii="Montserrat Black" w:eastAsia="Montserrat Black" w:hAnsi="Montserrat Black" w:cs="Montserrat Black"/>
          <w:color w:val="21A1DC"/>
          <w:sz w:val="36"/>
          <w:szCs w:val="36"/>
        </w:rPr>
        <w:t>Logistics</w:t>
      </w:r>
    </w:p>
    <w:p w14:paraId="47553C89" w14:textId="77777777" w:rsidR="001F46F3" w:rsidRDefault="001F46F3">
      <w:pPr>
        <w:spacing w:before="86" w:after="0" w:line="240" w:lineRule="auto"/>
        <w:ind w:left="-2" w:right="68" w:hanging="2"/>
        <w:rPr>
          <w:rFonts w:ascii="Montserrat" w:eastAsia="Montserrat" w:hAnsi="Montserrat" w:cs="Montserrat"/>
          <w:b/>
          <w:color w:val="002060"/>
          <w:sz w:val="10"/>
          <w:szCs w:val="10"/>
        </w:rPr>
      </w:pPr>
    </w:p>
    <w:p w14:paraId="2C002571" w14:textId="77777777" w:rsidR="001F46F3" w:rsidRDefault="00000000">
      <w:pPr>
        <w:spacing w:before="86" w:after="0" w:line="240" w:lineRule="auto"/>
        <w:ind w:left="-2" w:right="68" w:hanging="2"/>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Roles: </w:t>
      </w:r>
      <w:r>
        <w:rPr>
          <w:rFonts w:ascii="Montserrat" w:eastAsia="Montserrat" w:hAnsi="Montserrat" w:cs="Montserrat"/>
          <w:color w:val="002060"/>
          <w:sz w:val="20"/>
          <w:szCs w:val="20"/>
        </w:rPr>
        <w:t xml:space="preserve">Facilitator, Case Presenter, Consultants (all other participants), </w:t>
      </w:r>
      <w:proofErr w:type="gramStart"/>
      <w:r>
        <w:rPr>
          <w:rFonts w:ascii="Montserrat" w:eastAsia="Montserrat" w:hAnsi="Montserrat" w:cs="Montserrat"/>
          <w:color w:val="002060"/>
          <w:sz w:val="20"/>
          <w:szCs w:val="20"/>
        </w:rPr>
        <w:t>Timekeeper  Group</w:t>
      </w:r>
      <w:proofErr w:type="gramEnd"/>
      <w:r>
        <w:rPr>
          <w:rFonts w:ascii="Montserrat" w:eastAsia="Montserrat" w:hAnsi="Montserrat" w:cs="Montserrat"/>
          <w:b/>
          <w:color w:val="002060"/>
          <w:sz w:val="20"/>
          <w:szCs w:val="20"/>
        </w:rPr>
        <w:t xml:space="preserve"> </w:t>
      </w:r>
      <w:r>
        <w:rPr>
          <w:noProof/>
        </w:rPr>
        <mc:AlternateContent>
          <mc:Choice Requires="wps">
            <w:drawing>
              <wp:anchor distT="0" distB="0" distL="114300" distR="114300" simplePos="0" relativeHeight="251661312" behindDoc="0" locked="0" layoutInCell="1" hidden="0" allowOverlap="1" wp14:anchorId="430B38EB" wp14:editId="694B2A7D">
                <wp:simplePos x="0" y="0"/>
                <wp:positionH relativeFrom="column">
                  <wp:posOffset>2273300</wp:posOffset>
                </wp:positionH>
                <wp:positionV relativeFrom="paragraph">
                  <wp:posOffset>-380999</wp:posOffset>
                </wp:positionV>
                <wp:extent cx="55244" cy="1554435"/>
                <wp:effectExtent l="0" t="0" r="2540" b="8255"/>
                <wp:wrapNone/>
                <wp:docPr id="2138676172" name="Rectangle 2138676172"/>
                <wp:cNvGraphicFramePr/>
                <a:graphic xmlns:a="http://schemas.openxmlformats.org/drawingml/2006/main">
                  <a:graphicData uri="http://schemas.microsoft.com/office/word/2010/wordprocessingShape">
                    <wps:wsp>
                      <wps:cNvSpPr/>
                      <wps:spPr>
                        <a:xfrm flipH="1">
                          <a:off x="4573545" y="3757141"/>
                          <a:ext cx="1544910" cy="45719"/>
                        </a:xfrm>
                        <a:prstGeom prst="rect">
                          <a:avLst/>
                        </a:prstGeom>
                        <a:solidFill>
                          <a:srgbClr val="90C641"/>
                        </a:solidFill>
                        <a:ln>
                          <a:noFill/>
                        </a:ln>
                      </wps:spPr>
                      <wps:txbx>
                        <w:txbxContent>
                          <w:p w14:paraId="236E6D8D" w14:textId="77777777" w:rsidR="001F46F3" w:rsidRDefault="001F46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0B38EB" id="Rectangle 2138676172" o:spid="_x0000_s1028" style="position:absolute;left:0;text-align:left;margin-left:179pt;margin-top:-30pt;width:4.35pt;height:122.4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" fillcolor="#90c641" stroked="f">
                <v:textbox inset="2.53958mm,2.53958mm,2.53958mm,2.53958mm">
                  <w:txbxContent>
                    <w:p w14:paraId="236E6D8D" w14:textId="77777777" w:rsidR="001F46F3" w:rsidRDefault="001F46F3">
                      <w:pPr>
                        <w:spacing w:after="0" w:line="240" w:lineRule="auto"/>
                        <w:textDirection w:val="btLr"/>
                      </w:pPr>
                    </w:p>
                  </w:txbxContent>
                </v:textbox>
              </v:rect>
            </w:pict>
          </mc:Fallback>
        </mc:AlternateContent>
      </w:r>
    </w:p>
    <w:p w14:paraId="1CA93971" w14:textId="77777777" w:rsidR="001F46F3"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Size: </w:t>
      </w:r>
      <w:r>
        <w:rPr>
          <w:rFonts w:ascii="Montserrat" w:eastAsia="Montserrat" w:hAnsi="Montserrat" w:cs="Montserrat"/>
          <w:color w:val="002060"/>
          <w:sz w:val="20"/>
          <w:szCs w:val="20"/>
        </w:rPr>
        <w:t xml:space="preserve">4-7 </w:t>
      </w:r>
    </w:p>
    <w:p w14:paraId="230D7247" w14:textId="77777777" w:rsidR="001F46F3"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Time: </w:t>
      </w:r>
      <w:r>
        <w:rPr>
          <w:rFonts w:ascii="Montserrat" w:eastAsia="Montserrat" w:hAnsi="Montserrat" w:cs="Montserrat"/>
          <w:color w:val="002060"/>
          <w:sz w:val="20"/>
          <w:szCs w:val="20"/>
        </w:rPr>
        <w:t>30-40 minutes</w:t>
      </w:r>
    </w:p>
    <w:p w14:paraId="55E5D98B" w14:textId="77777777" w:rsidR="001F46F3" w:rsidRDefault="00000000">
      <w:pPr>
        <w:spacing w:before="86" w:after="0" w:line="240" w:lineRule="auto"/>
        <w:ind w:right="68"/>
        <w:rPr>
          <w:rFonts w:ascii="Montserrat Black" w:eastAsia="Montserrat Black" w:hAnsi="Montserrat Black" w:cs="Montserrat Black"/>
          <w:color w:val="21A1DC"/>
          <w:sz w:val="10"/>
          <w:szCs w:val="10"/>
        </w:rPr>
      </w:pPr>
      <w:r>
        <w:rPr>
          <w:rFonts w:ascii="Montserrat Black" w:eastAsia="Montserrat Black" w:hAnsi="Montserrat Black" w:cs="Montserrat Black"/>
          <w:color w:val="21A1DC"/>
          <w:sz w:val="36"/>
          <w:szCs w:val="36"/>
        </w:rPr>
        <w:t>Materials</w:t>
      </w:r>
    </w:p>
    <w:p w14:paraId="6DD79BD6" w14:textId="77777777" w:rsidR="001F46F3" w:rsidRDefault="001F46F3">
      <w:pPr>
        <w:spacing w:before="86" w:after="0" w:line="240" w:lineRule="auto"/>
        <w:ind w:right="68"/>
        <w:rPr>
          <w:rFonts w:ascii="Montserrat Black" w:eastAsia="Montserrat Black" w:hAnsi="Montserrat Black" w:cs="Montserrat Black"/>
          <w:color w:val="90C641"/>
          <w:sz w:val="10"/>
          <w:szCs w:val="10"/>
        </w:rPr>
      </w:pPr>
    </w:p>
    <w:p w14:paraId="038241A1" w14:textId="77777777" w:rsidR="001F46F3" w:rsidRDefault="00000000">
      <w:pPr>
        <w:spacing w:before="86" w:after="0" w:line="240" w:lineRule="auto"/>
        <w:ind w:right="68"/>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In-person: </w:t>
      </w:r>
      <w:r>
        <w:rPr>
          <w:rFonts w:ascii="Montserrat" w:eastAsia="Montserrat" w:hAnsi="Montserrat" w:cs="Montserrat"/>
          <w:color w:val="002060"/>
          <w:sz w:val="20"/>
          <w:szCs w:val="20"/>
        </w:rPr>
        <w:t>paper, pen or pencil, timer</w:t>
      </w:r>
      <w:r>
        <w:rPr>
          <w:rFonts w:ascii="Montserrat" w:eastAsia="Montserrat" w:hAnsi="Montserrat" w:cs="Montserrat"/>
          <w:b/>
          <w:color w:val="002060"/>
          <w:sz w:val="20"/>
          <w:szCs w:val="20"/>
        </w:rPr>
        <w:t xml:space="preserve"> </w:t>
      </w:r>
    </w:p>
    <w:p w14:paraId="371C6BB8" w14:textId="77777777" w:rsidR="001F46F3" w:rsidRDefault="00000000">
      <w:pPr>
        <w:spacing w:before="86" w:after="0" w:line="240" w:lineRule="auto"/>
        <w:ind w:right="68"/>
        <w:rPr>
          <w:rFonts w:ascii="Montserrat" w:eastAsia="Montserrat" w:hAnsi="Montserrat" w:cs="Montserrat"/>
          <w:color w:val="002060"/>
          <w:sz w:val="10"/>
          <w:szCs w:val="10"/>
        </w:rPr>
        <w:sectPr w:rsidR="001F46F3">
          <w:type w:val="continuous"/>
          <w:pgSz w:w="12240" w:h="15840"/>
          <w:pgMar w:top="1170" w:right="922" w:bottom="1440" w:left="720" w:header="922" w:footer="720" w:gutter="0"/>
          <w:cols w:num="3" w:space="720" w:equalWidth="0">
            <w:col w:w="3052" w:space="720"/>
            <w:col w:w="3052" w:space="720"/>
            <w:col w:w="3052" w:space="0"/>
          </w:cols>
        </w:sectPr>
      </w:pPr>
      <w:r>
        <w:rPr>
          <w:rFonts w:ascii="Montserrat" w:eastAsia="Montserrat" w:hAnsi="Montserrat" w:cs="Montserrat"/>
          <w:b/>
          <w:color w:val="002060"/>
          <w:sz w:val="20"/>
          <w:szCs w:val="20"/>
        </w:rPr>
        <w:t xml:space="preserve">Virtual: </w:t>
      </w:r>
      <w:r>
        <w:rPr>
          <w:rFonts w:ascii="Montserrat" w:eastAsia="Montserrat" w:hAnsi="Montserrat" w:cs="Montserrat"/>
          <w:color w:val="002060"/>
          <w:sz w:val="20"/>
          <w:szCs w:val="20"/>
        </w:rPr>
        <w:t>digital workspace, timer</w:t>
      </w:r>
    </w:p>
    <w:p w14:paraId="585D4E74" w14:textId="77777777" w:rsidR="001F46F3" w:rsidRDefault="001F46F3">
      <w:pPr>
        <w:spacing w:before="86" w:after="0" w:line="240" w:lineRule="auto"/>
        <w:ind w:right="68"/>
        <w:rPr>
          <w:rFonts w:ascii="Montserrat Black" w:eastAsia="Montserrat Black" w:hAnsi="Montserrat Black" w:cs="Montserrat Black"/>
          <w:color w:val="90C641"/>
          <w:sz w:val="20"/>
          <w:szCs w:val="20"/>
        </w:rPr>
      </w:pPr>
    </w:p>
    <w:p w14:paraId="0E97A577" w14:textId="77777777" w:rsidR="001F46F3" w:rsidRDefault="001F46F3">
      <w:pPr>
        <w:spacing w:before="86" w:after="0" w:line="240" w:lineRule="auto"/>
        <w:ind w:right="68"/>
        <w:rPr>
          <w:rFonts w:ascii="Montserrat Black" w:eastAsia="Montserrat Black" w:hAnsi="Montserrat Black" w:cs="Montserrat Black"/>
          <w:color w:val="21A1DC"/>
          <w:sz w:val="24"/>
          <w:szCs w:val="24"/>
        </w:rPr>
      </w:pPr>
    </w:p>
    <w:p w14:paraId="6AB37A3A" w14:textId="77777777" w:rsidR="001F46F3" w:rsidRDefault="00000000">
      <w:pPr>
        <w:spacing w:before="86" w:after="0" w:line="240" w:lineRule="auto"/>
        <w:ind w:right="68"/>
        <w:rPr>
          <w:rFonts w:ascii="Montserrat" w:eastAsia="Montserrat" w:hAnsi="Montserrat" w:cs="Montserrat"/>
          <w:color w:val="21A1DC"/>
          <w:sz w:val="36"/>
          <w:szCs w:val="36"/>
        </w:rPr>
      </w:pPr>
      <w:r>
        <w:rPr>
          <w:rFonts w:ascii="Montserrat Black" w:eastAsia="Montserrat Black" w:hAnsi="Montserrat Black" w:cs="Montserrat Black"/>
          <w:color w:val="21A1DC"/>
          <w:sz w:val="36"/>
          <w:szCs w:val="36"/>
        </w:rPr>
        <w:t>Instructions for Use</w:t>
      </w:r>
      <w:r>
        <w:rPr>
          <w:rFonts w:ascii="Montserrat" w:eastAsia="Montserrat" w:hAnsi="Montserrat" w:cs="Montserrat"/>
          <w:color w:val="21A1DC"/>
          <w:sz w:val="36"/>
          <w:szCs w:val="36"/>
        </w:rPr>
        <w:t xml:space="preserve"> </w:t>
      </w:r>
    </w:p>
    <w:p w14:paraId="02650586" w14:textId="77777777" w:rsidR="001F46F3" w:rsidRDefault="001F46F3">
      <w:pPr>
        <w:spacing w:before="86" w:after="0" w:line="240" w:lineRule="auto"/>
        <w:ind w:left="-2" w:right="68" w:hanging="2"/>
        <w:rPr>
          <w:rFonts w:ascii="Montserrat" w:eastAsia="Montserrat" w:hAnsi="Montserrat" w:cs="Montserrat"/>
          <w:b/>
          <w:color w:val="002060"/>
          <w:sz w:val="10"/>
          <w:szCs w:val="10"/>
        </w:rPr>
        <w:sectPr w:rsidR="001F46F3">
          <w:type w:val="continuous"/>
          <w:pgSz w:w="12240" w:h="15840"/>
          <w:pgMar w:top="1170" w:right="922" w:bottom="1440" w:left="720" w:header="922" w:footer="720" w:gutter="0"/>
          <w:cols w:space="720"/>
        </w:sectPr>
      </w:pPr>
    </w:p>
    <w:p w14:paraId="7891A238" w14:textId="77777777" w:rsidR="001F46F3" w:rsidRDefault="00000000">
      <w:pPr>
        <w:numPr>
          <w:ilvl w:val="0"/>
          <w:numId w:val="2"/>
        </w:numPr>
        <w:pBdr>
          <w:top w:val="nil"/>
          <w:left w:val="nil"/>
          <w:bottom w:val="nil"/>
          <w:right w:val="nil"/>
          <w:between w:val="nil"/>
        </w:pBdr>
        <w:spacing w:before="86" w:after="0" w:line="240" w:lineRule="auto"/>
        <w:ind w:right="68"/>
        <w:rPr>
          <w:rFonts w:ascii="Montserrat" w:eastAsia="Montserrat" w:hAnsi="Montserrat" w:cs="Montserrat"/>
          <w:color w:val="002060"/>
          <w:sz w:val="10"/>
          <w:szCs w:val="10"/>
        </w:rPr>
      </w:pPr>
      <w:r>
        <w:rPr>
          <w:rFonts w:ascii="Montserrat" w:eastAsia="Montserrat" w:hAnsi="Montserrat" w:cs="Montserrat"/>
          <w:b/>
          <w:color w:val="002060"/>
          <w:sz w:val="20"/>
          <w:szCs w:val="20"/>
        </w:rPr>
        <w:t>Identify a case presenter.</w:t>
      </w:r>
      <w:r>
        <w:rPr>
          <w:rFonts w:ascii="Montserrat" w:eastAsia="Montserrat" w:hAnsi="Montserrat" w:cs="Montserrat"/>
          <w:color w:val="002060"/>
          <w:sz w:val="20"/>
          <w:szCs w:val="20"/>
        </w:rPr>
        <w:t xml:space="preserve"> This could be done in advance, or the facilitator can ask each participant to share a dilemma with the group, and the group can collectively determine which dilemma they want to discuss (2-5 min) </w:t>
      </w:r>
    </w:p>
    <w:p w14:paraId="06093590" w14:textId="77777777" w:rsidR="001F46F3" w:rsidRDefault="001F46F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2A58790E" w14:textId="77777777" w:rsidR="001F46F3" w:rsidRDefault="00000000">
      <w:pPr>
        <w:numPr>
          <w:ilvl w:val="0"/>
          <w:numId w:val="2"/>
        </w:numPr>
        <w:pBdr>
          <w:top w:val="nil"/>
          <w:left w:val="nil"/>
          <w:bottom w:val="nil"/>
          <w:right w:val="nil"/>
          <w:between w:val="nil"/>
        </w:pBdr>
        <w:spacing w:after="0" w:line="240" w:lineRule="auto"/>
        <w:ind w:right="68"/>
        <w:rPr>
          <w:rFonts w:ascii="Montserrat" w:eastAsia="Montserrat" w:hAnsi="Montserrat" w:cs="Montserrat"/>
          <w:color w:val="002060"/>
          <w:sz w:val="10"/>
          <w:szCs w:val="10"/>
        </w:rPr>
      </w:pPr>
      <w:r>
        <w:rPr>
          <w:rFonts w:ascii="Montserrat" w:eastAsia="Montserrat" w:hAnsi="Montserrat" w:cs="Montserrat"/>
          <w:b/>
          <w:color w:val="002060"/>
          <w:sz w:val="20"/>
          <w:szCs w:val="20"/>
        </w:rPr>
        <w:t>Present a coaching dilemma.</w:t>
      </w:r>
      <w:r>
        <w:rPr>
          <w:rFonts w:ascii="Montserrat" w:eastAsia="Montserrat" w:hAnsi="Montserrat" w:cs="Montserrat"/>
          <w:color w:val="002060"/>
          <w:sz w:val="20"/>
          <w:szCs w:val="20"/>
        </w:rPr>
        <w:t xml:space="preserve"> Case Presenter shares a current coaching </w:t>
      </w:r>
      <w:proofErr w:type="gramStart"/>
      <w:r>
        <w:rPr>
          <w:rFonts w:ascii="Montserrat" w:eastAsia="Montserrat" w:hAnsi="Montserrat" w:cs="Montserrat"/>
          <w:color w:val="002060"/>
          <w:sz w:val="20"/>
          <w:szCs w:val="20"/>
        </w:rPr>
        <w:t>dilemma,  any</w:t>
      </w:r>
      <w:proofErr w:type="gramEnd"/>
      <w:r>
        <w:rPr>
          <w:rFonts w:ascii="Montserrat" w:eastAsia="Montserrat" w:hAnsi="Montserrat" w:cs="Montserrat"/>
          <w:color w:val="002060"/>
          <w:sz w:val="20"/>
          <w:szCs w:val="20"/>
        </w:rPr>
        <w:t xml:space="preserve"> relevant dynamics, and previous attempts to address it, if applicable. (5 min) </w:t>
      </w:r>
    </w:p>
    <w:p w14:paraId="1F28DA37" w14:textId="77777777" w:rsidR="001F46F3" w:rsidRDefault="001F46F3">
      <w:pPr>
        <w:pBdr>
          <w:top w:val="nil"/>
          <w:left w:val="nil"/>
          <w:bottom w:val="nil"/>
          <w:right w:val="nil"/>
          <w:between w:val="nil"/>
        </w:pBdr>
        <w:spacing w:after="0"/>
        <w:ind w:left="720"/>
        <w:rPr>
          <w:rFonts w:ascii="Montserrat" w:eastAsia="Montserrat" w:hAnsi="Montserrat" w:cs="Montserrat"/>
          <w:color w:val="002060"/>
          <w:sz w:val="10"/>
          <w:szCs w:val="10"/>
        </w:rPr>
      </w:pPr>
    </w:p>
    <w:p w14:paraId="7D48386F" w14:textId="77777777" w:rsidR="001F46F3" w:rsidRDefault="001F46F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56A9ECF7" w14:textId="77777777" w:rsidR="001F46F3" w:rsidRDefault="00000000">
      <w:pPr>
        <w:numPr>
          <w:ilvl w:val="0"/>
          <w:numId w:val="2"/>
        </w:numPr>
        <w:pBdr>
          <w:top w:val="nil"/>
          <w:left w:val="nil"/>
          <w:bottom w:val="nil"/>
          <w:right w:val="nil"/>
          <w:between w:val="nil"/>
        </w:pBdr>
        <w:spacing w:after="0" w:line="240" w:lineRule="auto"/>
        <w:ind w:right="68"/>
        <w:rPr>
          <w:rFonts w:ascii="Montserrat" w:eastAsia="Montserrat" w:hAnsi="Montserrat" w:cs="Montserrat"/>
          <w:color w:val="002060"/>
          <w:sz w:val="10"/>
          <w:szCs w:val="10"/>
        </w:rPr>
      </w:pPr>
      <w:r>
        <w:rPr>
          <w:rFonts w:ascii="Montserrat" w:eastAsia="Montserrat" w:hAnsi="Montserrat" w:cs="Montserrat"/>
          <w:b/>
          <w:color w:val="002060"/>
          <w:sz w:val="20"/>
          <w:szCs w:val="20"/>
        </w:rPr>
        <w:t>Ask clarifying questions.</w:t>
      </w:r>
      <w:r>
        <w:rPr>
          <w:rFonts w:ascii="Montserrat" w:eastAsia="Montserrat" w:hAnsi="Montserrat" w:cs="Montserrat"/>
          <w:color w:val="002060"/>
          <w:sz w:val="20"/>
          <w:szCs w:val="20"/>
        </w:rPr>
        <w:t xml:space="preserve"> Consultants ask the Case Presenter clarifying questions to elicit additional information to support a more effective consult. (3 min) </w:t>
      </w:r>
    </w:p>
    <w:p w14:paraId="4FF49646" w14:textId="77777777" w:rsidR="001F46F3" w:rsidRDefault="001F46F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7535CD66" w14:textId="77777777" w:rsidR="001F46F3" w:rsidRDefault="00000000">
      <w:pPr>
        <w:numPr>
          <w:ilvl w:val="0"/>
          <w:numId w:val="2"/>
        </w:numPr>
        <w:pBdr>
          <w:top w:val="nil"/>
          <w:left w:val="nil"/>
          <w:bottom w:val="nil"/>
          <w:right w:val="nil"/>
          <w:between w:val="nil"/>
        </w:pBdr>
        <w:spacing w:after="0" w:line="240" w:lineRule="auto"/>
        <w:ind w:right="68"/>
        <w:rPr>
          <w:rFonts w:ascii="Montserrat" w:eastAsia="Montserrat" w:hAnsi="Montserrat" w:cs="Montserrat"/>
          <w:color w:val="002060"/>
          <w:sz w:val="20"/>
          <w:szCs w:val="20"/>
        </w:rPr>
      </w:pPr>
      <w:r>
        <w:rPr>
          <w:rFonts w:ascii="Montserrat" w:eastAsia="Montserrat" w:hAnsi="Montserrat" w:cs="Montserrat"/>
          <w:b/>
          <w:color w:val="002060"/>
          <w:sz w:val="20"/>
          <w:szCs w:val="20"/>
        </w:rPr>
        <w:t>Reflect Back- Go Rounds.</w:t>
      </w:r>
      <w:r>
        <w:rPr>
          <w:rFonts w:ascii="Montserrat" w:eastAsia="Montserrat" w:hAnsi="Montserrat" w:cs="Montserrat"/>
          <w:color w:val="002060"/>
          <w:sz w:val="20"/>
          <w:szCs w:val="20"/>
        </w:rPr>
        <w:t xml:space="preserve"> Case Presenter is silent while consultants describe what they heard the Case Presenter convey during the presentation (“What did you hear in this presentation?”). During Go Rounds, consultants should pass if </w:t>
      </w:r>
      <w:proofErr w:type="gramStart"/>
      <w:r>
        <w:rPr>
          <w:rFonts w:ascii="Montserrat" w:eastAsia="Montserrat" w:hAnsi="Montserrat" w:cs="Montserrat"/>
          <w:color w:val="002060"/>
          <w:sz w:val="20"/>
          <w:szCs w:val="20"/>
        </w:rPr>
        <w:t>their  reflection</w:t>
      </w:r>
      <w:proofErr w:type="gramEnd"/>
      <w:r>
        <w:rPr>
          <w:rFonts w:ascii="Montserrat" w:eastAsia="Montserrat" w:hAnsi="Montserrat" w:cs="Montserrat"/>
          <w:color w:val="002060"/>
          <w:sz w:val="20"/>
          <w:szCs w:val="20"/>
        </w:rPr>
        <w:t xml:space="preserve"> has already been shared. (6+ min) </w:t>
      </w:r>
    </w:p>
    <w:p w14:paraId="2C15B752" w14:textId="77777777" w:rsidR="001F46F3" w:rsidRDefault="001F46F3">
      <w:pPr>
        <w:spacing w:before="86" w:after="0" w:line="240" w:lineRule="auto"/>
        <w:ind w:right="68"/>
        <w:rPr>
          <w:rFonts w:ascii="Montserrat" w:eastAsia="Montserrat" w:hAnsi="Montserrat" w:cs="Montserrat"/>
          <w:color w:val="002060"/>
          <w:sz w:val="20"/>
          <w:szCs w:val="20"/>
        </w:rPr>
      </w:pPr>
    </w:p>
    <w:p w14:paraId="5826829B" w14:textId="77777777" w:rsidR="001F46F3" w:rsidRDefault="00000000">
      <w:pPr>
        <w:numPr>
          <w:ilvl w:val="0"/>
          <w:numId w:val="1"/>
        </w:numPr>
        <w:pBdr>
          <w:top w:val="nil"/>
          <w:left w:val="nil"/>
          <w:bottom w:val="nil"/>
          <w:right w:val="nil"/>
          <w:between w:val="nil"/>
        </w:pBdr>
        <w:spacing w:before="86" w:after="0" w:line="240" w:lineRule="auto"/>
        <w:ind w:right="68"/>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The facilitator then utilizes additional prompts to ensure the group has the </w:t>
      </w:r>
      <w:proofErr w:type="gramStart"/>
      <w:r>
        <w:rPr>
          <w:rFonts w:ascii="Montserrat" w:eastAsia="Montserrat" w:hAnsi="Montserrat" w:cs="Montserrat"/>
          <w:color w:val="002060"/>
          <w:sz w:val="20"/>
          <w:szCs w:val="20"/>
        </w:rPr>
        <w:t>fullest  description</w:t>
      </w:r>
      <w:proofErr w:type="gramEnd"/>
      <w:r>
        <w:rPr>
          <w:rFonts w:ascii="Montserrat" w:eastAsia="Montserrat" w:hAnsi="Montserrat" w:cs="Montserrat"/>
          <w:color w:val="002060"/>
          <w:sz w:val="20"/>
          <w:szCs w:val="20"/>
        </w:rPr>
        <w:t xml:space="preserve"> of the dilemma and its complexities (“What seems important </w:t>
      </w:r>
      <w:r>
        <w:rPr>
          <w:rFonts w:ascii="Montserrat" w:eastAsia="Montserrat" w:hAnsi="Montserrat" w:cs="Montserrat"/>
          <w:color w:val="002060"/>
          <w:sz w:val="20"/>
          <w:szCs w:val="20"/>
        </w:rPr>
        <w:t xml:space="preserve">to the  coach?” “What surprised you?” “What does this problem really seem to </w:t>
      </w:r>
      <w:proofErr w:type="gramStart"/>
      <w:r>
        <w:rPr>
          <w:rFonts w:ascii="Montserrat" w:eastAsia="Montserrat" w:hAnsi="Montserrat" w:cs="Montserrat"/>
          <w:color w:val="002060"/>
          <w:sz w:val="20"/>
          <w:szCs w:val="20"/>
        </w:rPr>
        <w:t>be  about</w:t>
      </w:r>
      <w:proofErr w:type="gramEnd"/>
      <w:r>
        <w:rPr>
          <w:rFonts w:ascii="Montserrat" w:eastAsia="Montserrat" w:hAnsi="Montserrat" w:cs="Montserrat"/>
          <w:color w:val="002060"/>
          <w:sz w:val="20"/>
          <w:szCs w:val="20"/>
        </w:rPr>
        <w:t>?”).</w:t>
      </w:r>
    </w:p>
    <w:p w14:paraId="586D4887" w14:textId="77777777" w:rsidR="001F46F3" w:rsidRDefault="001F46F3">
      <w:pPr>
        <w:pBdr>
          <w:top w:val="nil"/>
          <w:left w:val="nil"/>
          <w:bottom w:val="nil"/>
          <w:right w:val="nil"/>
          <w:between w:val="nil"/>
        </w:pBdr>
        <w:spacing w:after="0" w:line="240" w:lineRule="auto"/>
        <w:ind w:left="716" w:right="68"/>
        <w:rPr>
          <w:rFonts w:ascii="Montserrat" w:eastAsia="Montserrat" w:hAnsi="Montserrat" w:cs="Montserrat"/>
          <w:color w:val="002060"/>
          <w:sz w:val="10"/>
          <w:szCs w:val="10"/>
        </w:rPr>
      </w:pPr>
    </w:p>
    <w:p w14:paraId="7384432C" w14:textId="77777777" w:rsidR="001F46F3" w:rsidRDefault="00000000">
      <w:pPr>
        <w:numPr>
          <w:ilvl w:val="0"/>
          <w:numId w:val="2"/>
        </w:numPr>
        <w:pBdr>
          <w:top w:val="nil"/>
          <w:left w:val="nil"/>
          <w:bottom w:val="nil"/>
          <w:right w:val="nil"/>
          <w:between w:val="nil"/>
        </w:pBdr>
        <w:spacing w:after="0" w:line="240" w:lineRule="auto"/>
        <w:ind w:right="68"/>
        <w:rPr>
          <w:rFonts w:ascii="Montserrat" w:eastAsia="Montserrat" w:hAnsi="Montserrat" w:cs="Montserrat"/>
          <w:color w:val="002060"/>
          <w:sz w:val="10"/>
          <w:szCs w:val="10"/>
        </w:rPr>
      </w:pPr>
      <w:r>
        <w:rPr>
          <w:rFonts w:ascii="Montserrat" w:eastAsia="Montserrat" w:hAnsi="Montserrat" w:cs="Montserrat"/>
          <w:b/>
          <w:color w:val="002060"/>
          <w:sz w:val="20"/>
          <w:szCs w:val="20"/>
        </w:rPr>
        <w:t>Respond and explain.</w:t>
      </w:r>
      <w:r>
        <w:rPr>
          <w:rFonts w:ascii="Montserrat" w:eastAsia="Montserrat" w:hAnsi="Montserrat" w:cs="Montserrat"/>
          <w:color w:val="002060"/>
          <w:sz w:val="20"/>
          <w:szCs w:val="20"/>
        </w:rPr>
        <w:t xml:space="preserve"> Case Presenter briefly responds to consultants’ expressed understandings of the problem and provides further clarification as needed. (2 min) </w:t>
      </w:r>
    </w:p>
    <w:p w14:paraId="3411F0E9" w14:textId="77777777" w:rsidR="001F46F3" w:rsidRDefault="001F46F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2F53F349" w14:textId="77777777" w:rsidR="001F46F3" w:rsidRDefault="00000000">
      <w:pPr>
        <w:spacing w:before="86" w:after="0" w:line="240" w:lineRule="auto"/>
        <w:ind w:left="-2" w:right="68" w:hanging="2"/>
        <w:rPr>
          <w:rFonts w:ascii="Montserrat" w:eastAsia="Montserrat" w:hAnsi="Montserrat" w:cs="Montserrat"/>
          <w:color w:val="002060"/>
          <w:sz w:val="10"/>
          <w:szCs w:val="10"/>
        </w:rPr>
      </w:pPr>
      <w:r>
        <w:rPr>
          <w:rFonts w:ascii="Montserrat" w:eastAsia="Montserrat" w:hAnsi="Montserrat" w:cs="Montserrat"/>
          <w:b/>
          <w:color w:val="002060"/>
          <w:sz w:val="20"/>
          <w:szCs w:val="20"/>
        </w:rPr>
        <w:t>6.</w:t>
      </w:r>
      <w:r>
        <w:rPr>
          <w:rFonts w:ascii="Montserrat" w:eastAsia="Montserrat" w:hAnsi="Montserrat" w:cs="Montserrat"/>
          <w:color w:val="002060"/>
          <w:sz w:val="20"/>
          <w:szCs w:val="20"/>
        </w:rPr>
        <w:t xml:space="preserve"> </w:t>
      </w:r>
      <w:r>
        <w:rPr>
          <w:rFonts w:ascii="Montserrat" w:eastAsia="Montserrat" w:hAnsi="Montserrat" w:cs="Montserrat"/>
          <w:b/>
          <w:color w:val="002060"/>
          <w:sz w:val="20"/>
          <w:szCs w:val="20"/>
        </w:rPr>
        <w:t xml:space="preserve">Consultants brainstorm. </w:t>
      </w:r>
      <w:r>
        <w:rPr>
          <w:rFonts w:ascii="Montserrat" w:eastAsia="Montserrat" w:hAnsi="Montserrat" w:cs="Montserrat"/>
          <w:color w:val="002060"/>
          <w:sz w:val="20"/>
          <w:szCs w:val="20"/>
        </w:rPr>
        <w:t xml:space="preserve">Case Presenter is silent while consultants have an open conversation and brainstorm next steps. (6 min) </w:t>
      </w:r>
    </w:p>
    <w:p w14:paraId="42A90CCA" w14:textId="77777777" w:rsidR="001F46F3" w:rsidRDefault="00000000">
      <w:pPr>
        <w:spacing w:before="86" w:after="0" w:line="240" w:lineRule="auto"/>
        <w:ind w:left="-2" w:right="68" w:hanging="2"/>
        <w:rPr>
          <w:rFonts w:ascii="Montserrat" w:eastAsia="Montserrat" w:hAnsi="Montserrat" w:cs="Montserrat"/>
          <w:color w:val="002060"/>
          <w:sz w:val="10"/>
          <w:szCs w:val="10"/>
        </w:rPr>
      </w:pPr>
      <w:r>
        <w:rPr>
          <w:rFonts w:ascii="Montserrat" w:eastAsia="Montserrat" w:hAnsi="Montserrat" w:cs="Montserrat"/>
          <w:b/>
          <w:color w:val="002060"/>
          <w:sz w:val="20"/>
          <w:szCs w:val="20"/>
        </w:rPr>
        <w:t>7.</w:t>
      </w:r>
      <w:r>
        <w:rPr>
          <w:rFonts w:ascii="Montserrat" w:eastAsia="Montserrat" w:hAnsi="Montserrat" w:cs="Montserrat"/>
          <w:color w:val="002060"/>
          <w:sz w:val="20"/>
          <w:szCs w:val="20"/>
        </w:rPr>
        <w:t xml:space="preserve"> </w:t>
      </w:r>
      <w:r>
        <w:rPr>
          <w:rFonts w:ascii="Montserrat" w:eastAsia="Montserrat" w:hAnsi="Montserrat" w:cs="Montserrat"/>
          <w:b/>
          <w:color w:val="002060"/>
          <w:sz w:val="20"/>
          <w:szCs w:val="20"/>
        </w:rPr>
        <w:t>Share key insights.</w:t>
      </w:r>
      <w:r>
        <w:rPr>
          <w:rFonts w:ascii="Montserrat" w:eastAsia="Montserrat" w:hAnsi="Montserrat" w:cs="Montserrat"/>
          <w:color w:val="002060"/>
          <w:sz w:val="20"/>
          <w:szCs w:val="20"/>
        </w:rPr>
        <w:t xml:space="preserve"> Case Presenter responds to acknowledge any new questions, insights, or shifts in perspective gained through listening. (3 min)</w:t>
      </w:r>
    </w:p>
    <w:p w14:paraId="6A5C6FFB" w14:textId="77777777" w:rsidR="001F46F3" w:rsidRDefault="00000000">
      <w:pPr>
        <w:spacing w:before="86" w:after="0" w:line="240" w:lineRule="auto"/>
        <w:ind w:left="-2" w:right="68" w:hanging="2"/>
        <w:rPr>
          <w:rFonts w:ascii="Montserrat" w:eastAsia="Montserrat" w:hAnsi="Montserrat" w:cs="Montserrat"/>
          <w:color w:val="002060"/>
          <w:sz w:val="10"/>
          <w:szCs w:val="10"/>
        </w:rPr>
      </w:pPr>
      <w:r>
        <w:rPr>
          <w:rFonts w:ascii="Montserrat" w:eastAsia="Montserrat" w:hAnsi="Montserrat" w:cs="Montserrat"/>
          <w:b/>
          <w:color w:val="002060"/>
          <w:sz w:val="20"/>
          <w:szCs w:val="20"/>
        </w:rPr>
        <w:t>8.</w:t>
      </w:r>
      <w:r>
        <w:rPr>
          <w:rFonts w:ascii="Montserrat" w:eastAsia="Montserrat" w:hAnsi="Montserrat" w:cs="Montserrat"/>
          <w:sz w:val="20"/>
          <w:szCs w:val="20"/>
        </w:rPr>
        <w:t xml:space="preserve"> </w:t>
      </w:r>
      <w:r>
        <w:rPr>
          <w:rFonts w:ascii="Montserrat" w:eastAsia="Montserrat" w:hAnsi="Montserrat" w:cs="Montserrat"/>
          <w:b/>
          <w:sz w:val="20"/>
          <w:szCs w:val="20"/>
        </w:rPr>
        <w:t>Group debrief:</w:t>
      </w:r>
      <w:r>
        <w:rPr>
          <w:rFonts w:ascii="Montserrat" w:eastAsia="Montserrat" w:hAnsi="Montserrat" w:cs="Montserrat"/>
          <w:sz w:val="20"/>
          <w:szCs w:val="20"/>
        </w:rPr>
        <w:t xml:space="preserve"> Discuss and/or journal how it felt to be in each role and any takeaways. (</w:t>
      </w:r>
      <w:proofErr w:type="gramStart"/>
      <w:r>
        <w:rPr>
          <w:rFonts w:ascii="Montserrat" w:eastAsia="Montserrat" w:hAnsi="Montserrat" w:cs="Montserrat"/>
          <w:sz w:val="20"/>
          <w:szCs w:val="20"/>
        </w:rPr>
        <w:t>5  min</w:t>
      </w:r>
      <w:proofErr w:type="gramEnd"/>
      <w:r>
        <w:rPr>
          <w:rFonts w:ascii="Montserrat" w:eastAsia="Montserrat" w:hAnsi="Montserrat" w:cs="Montserrat"/>
          <w:sz w:val="20"/>
          <w:szCs w:val="20"/>
        </w:rPr>
        <w:t>)</w:t>
      </w:r>
    </w:p>
    <w:sectPr w:rsidR="001F46F3">
      <w:type w:val="continuous"/>
      <w:pgSz w:w="12240" w:h="15840"/>
      <w:pgMar w:top="1170" w:right="922" w:bottom="315" w:left="720" w:header="922" w:footer="720" w:gutter="0"/>
      <w:cols w:num="2" w:space="720" w:equalWidth="0">
        <w:col w:w="4939" w:space="720"/>
        <w:col w:w="493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1F33" w14:textId="77777777" w:rsidR="003C2C1A" w:rsidRDefault="003C2C1A">
      <w:pPr>
        <w:spacing w:after="0" w:line="240" w:lineRule="auto"/>
      </w:pPr>
      <w:r>
        <w:separator/>
      </w:r>
    </w:p>
  </w:endnote>
  <w:endnote w:type="continuationSeparator" w:id="0">
    <w:p w14:paraId="29185CD2" w14:textId="77777777" w:rsidR="003C2C1A" w:rsidRDefault="003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F4CE" w14:textId="77777777" w:rsidR="001F46F3" w:rsidRDefault="00000000">
    <w:pPr>
      <w:pBdr>
        <w:top w:val="nil"/>
        <w:left w:val="nil"/>
        <w:bottom w:val="nil"/>
        <w:right w:val="nil"/>
        <w:between w:val="nil"/>
      </w:pBdr>
      <w:tabs>
        <w:tab w:val="center" w:pos="4680"/>
        <w:tab w:val="right" w:pos="9360"/>
      </w:tabs>
      <w:spacing w:after="0" w:line="240" w:lineRule="auto"/>
      <w:jc w:val="right"/>
      <w:rPr>
        <w:rFonts w:eastAsia="Calibri"/>
        <w:color w:val="000000"/>
      </w:rPr>
    </w:pPr>
    <w:r>
      <w:rPr>
        <w:noProof/>
      </w:rPr>
      <w:drawing>
        <wp:anchor distT="0" distB="0" distL="114300" distR="114300" simplePos="0" relativeHeight="251661312" behindDoc="0" locked="0" layoutInCell="1" hidden="0" allowOverlap="1" wp14:anchorId="3E5EE081" wp14:editId="58D77AD8">
          <wp:simplePos x="0" y="0"/>
          <wp:positionH relativeFrom="column">
            <wp:posOffset>7874047</wp:posOffset>
          </wp:positionH>
          <wp:positionV relativeFrom="paragraph">
            <wp:posOffset>114964</wp:posOffset>
          </wp:positionV>
          <wp:extent cx="1059717" cy="362722"/>
          <wp:effectExtent l="0" t="0" r="0" b="0"/>
          <wp:wrapNone/>
          <wp:docPr id="1465103016" name="Picture 1465103016"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lue text on a black background&#10;&#10;Description automatically generated"/>
                  <pic:cNvPicPr preferRelativeResize="0"/>
                </pic:nvPicPr>
                <pic:blipFill>
                  <a:blip r:embed="rId1"/>
                  <a:srcRect/>
                  <a:stretch>
                    <a:fillRect/>
                  </a:stretch>
                </pic:blipFill>
                <pic:spPr>
                  <a:xfrm>
                    <a:off x="0" y="0"/>
                    <a:ext cx="1059717" cy="362722"/>
                  </a:xfrm>
                  <a:prstGeom prst="rect">
                    <a:avLst/>
                  </a:prstGeom>
                  <a:ln/>
                </pic:spPr>
              </pic:pic>
            </a:graphicData>
          </a:graphic>
        </wp:anchor>
      </w:drawing>
    </w:r>
  </w:p>
  <w:p w14:paraId="52AA467F" w14:textId="77777777" w:rsidR="001F46F3" w:rsidRDefault="00000000">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noProof/>
        <w:color w:val="000000"/>
      </w:rPr>
      <w:drawing>
        <wp:inline distT="0" distB="0" distL="0" distR="0" wp14:anchorId="5D90A355" wp14:editId="10D6DF2E">
          <wp:extent cx="1520497" cy="520510"/>
          <wp:effectExtent l="0" t="0" r="0" b="0"/>
          <wp:docPr id="106144985" name="Picture 106144985"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lue text on a black background&#10;&#10;Description automatically generated"/>
                  <pic:cNvPicPr preferRelativeResize="0"/>
                </pic:nvPicPr>
                <pic:blipFill>
                  <a:blip r:embed="rId1"/>
                  <a:srcRect/>
                  <a:stretch>
                    <a:fillRect/>
                  </a:stretch>
                </pic:blipFill>
                <pic:spPr>
                  <a:xfrm>
                    <a:off x="0" y="0"/>
                    <a:ext cx="1520497" cy="5205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CD2C" w14:textId="77777777" w:rsidR="003C2C1A" w:rsidRDefault="003C2C1A">
      <w:pPr>
        <w:spacing w:after="0" w:line="240" w:lineRule="auto"/>
      </w:pPr>
      <w:r>
        <w:separator/>
      </w:r>
    </w:p>
  </w:footnote>
  <w:footnote w:type="continuationSeparator" w:id="0">
    <w:p w14:paraId="54380ED5" w14:textId="77777777" w:rsidR="003C2C1A" w:rsidRDefault="003C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9D5E" w14:textId="77777777" w:rsidR="001F46F3"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g">
          <w:drawing>
            <wp:anchor distT="0" distB="0" distL="114300" distR="114300" simplePos="0" relativeHeight="251658240" behindDoc="0" locked="0" layoutInCell="1" hidden="0" allowOverlap="1" wp14:anchorId="3A4276F6" wp14:editId="22DA8DB7">
              <wp:simplePos x="0" y="0"/>
              <wp:positionH relativeFrom="column">
                <wp:posOffset>-749299</wp:posOffset>
              </wp:positionH>
              <wp:positionV relativeFrom="paragraph">
                <wp:posOffset>-761999</wp:posOffset>
              </wp:positionV>
              <wp:extent cx="10060305" cy="991108"/>
              <wp:effectExtent l="0" t="0" r="0" b="0"/>
              <wp:wrapNone/>
              <wp:docPr id="2138676169" name="Rectangle 2138676169"/>
              <wp:cNvGraphicFramePr/>
              <a:graphic xmlns:a="http://schemas.openxmlformats.org/drawingml/2006/main">
                <a:graphicData uri="http://schemas.microsoft.com/office/word/2010/wordprocessingShape">
                  <wps:wsp>
                    <wps:cNvSpPr/>
                    <wps:spPr>
                      <a:xfrm>
                        <a:off x="322198" y="3290796"/>
                        <a:ext cx="10047605" cy="978408"/>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3C3A8C0A" w14:textId="77777777" w:rsidR="001F46F3" w:rsidRDefault="001F46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-761999</wp:posOffset>
              </wp:positionV>
              <wp:extent cx="10060305" cy="991108"/>
              <wp:effectExtent b="0" l="0" r="0" t="0"/>
              <wp:wrapNone/>
              <wp:docPr id="213867616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060305" cy="99110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57B70DC" wp14:editId="5BA5776B">
              <wp:simplePos x="0" y="0"/>
              <wp:positionH relativeFrom="column">
                <wp:posOffset>2209800</wp:posOffset>
              </wp:positionH>
              <wp:positionV relativeFrom="paragraph">
                <wp:posOffset>-393699</wp:posOffset>
              </wp:positionV>
              <wp:extent cx="5026368" cy="441039"/>
              <wp:effectExtent l="0" t="0" r="0" b="0"/>
              <wp:wrapNone/>
              <wp:docPr id="2138676170" name="Rectangle 2138676170"/>
              <wp:cNvGraphicFramePr/>
              <a:graphic xmlns:a="http://schemas.openxmlformats.org/drawingml/2006/main">
                <a:graphicData uri="http://schemas.microsoft.com/office/word/2010/wordprocessingShape">
                  <wps:wsp>
                    <wps:cNvSpPr/>
                    <wps:spPr>
                      <a:xfrm>
                        <a:off x="2837579" y="3564243"/>
                        <a:ext cx="5016843" cy="431514"/>
                      </a:xfrm>
                      <a:prstGeom prst="rect">
                        <a:avLst/>
                      </a:prstGeom>
                      <a:noFill/>
                      <a:ln>
                        <a:noFill/>
                      </a:ln>
                    </wps:spPr>
                    <wps:txbx>
                      <w:txbxContent>
                        <w:p w14:paraId="04FF55BD" w14:textId="77777777" w:rsidR="001F46F3" w:rsidRDefault="00000000">
                          <w:pPr>
                            <w:spacing w:after="0" w:line="240" w:lineRule="auto"/>
                            <w:jc w:val="right"/>
                            <w:textDirection w:val="btLr"/>
                          </w:pPr>
                          <w:r>
                            <w:rPr>
                              <w:rFonts w:ascii="Montserrat" w:eastAsia="Montserrat" w:hAnsi="Montserrat" w:cs="Montserrat"/>
                              <w:b/>
                              <w:color w:val="21A1DC"/>
                              <w:sz w:val="40"/>
                            </w:rPr>
                            <w:t>Consultancy Protocol</w:t>
                          </w:r>
                        </w:p>
                        <w:p w14:paraId="5288F9DE" w14:textId="77777777" w:rsidR="001F46F3" w:rsidRDefault="001F46F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-393699</wp:posOffset>
              </wp:positionV>
              <wp:extent cx="5026368" cy="441039"/>
              <wp:effectExtent b="0" l="0" r="0" t="0"/>
              <wp:wrapNone/>
              <wp:docPr id="213867617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026368" cy="441039"/>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5E3395B" wp14:editId="291C5112">
          <wp:simplePos x="0" y="0"/>
          <wp:positionH relativeFrom="column">
            <wp:posOffset>-47624</wp:posOffset>
          </wp:positionH>
          <wp:positionV relativeFrom="paragraph">
            <wp:posOffset>-538162</wp:posOffset>
          </wp:positionV>
          <wp:extent cx="2133600" cy="733425"/>
          <wp:effectExtent l="0" t="0" r="0" b="0"/>
          <wp:wrapNone/>
          <wp:docPr id="963601981" name="Picture 9636019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494" t="-12668" r="-1494" b="-12668"/>
                  <a:stretch>
                    <a:fillRect/>
                  </a:stretch>
                </pic:blipFill>
                <pic:spPr>
                  <a:xfrm>
                    <a:off x="0" y="0"/>
                    <a:ext cx="2133600" cy="7334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308"/>
    <w:multiLevelType w:val="multilevel"/>
    <w:tmpl w:val="45F675D4"/>
    <w:lvl w:ilvl="0">
      <w:start w:val="1"/>
      <w:numFmt w:val="decimal"/>
      <w:lvlText w:val="%1."/>
      <w:lvlJc w:val="left"/>
      <w:pPr>
        <w:ind w:left="356" w:hanging="360"/>
      </w:pPr>
      <w:rPr>
        <w:b/>
        <w:sz w:val="20"/>
        <w:szCs w:val="20"/>
      </w:r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 w15:restartNumberingAfterBreak="0">
    <w:nsid w:val="276F7D5A"/>
    <w:multiLevelType w:val="multilevel"/>
    <w:tmpl w:val="4F284920"/>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num w:numId="1" w16cid:durableId="1813980160">
    <w:abstractNumId w:val="1"/>
  </w:num>
  <w:num w:numId="2" w16cid:durableId="158441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4V34MfuXIUOUUd1Ywp0piTa/jJYrtpO8h/5AF5HBnSAGo1g4/f7nwHqDzb72J3p0zJje6UZSLhLvYGdPcoLg==" w:salt="pgk0g6lE6fb8780Vb+h7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F3"/>
    <w:rsid w:val="001F46F3"/>
    <w:rsid w:val="003C2C1A"/>
    <w:rsid w:val="006406E2"/>
    <w:rsid w:val="008A4882"/>
    <w:rsid w:val="00F8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D4964"/>
  <w15:docId w15:val="{3FD01AFC-DDAD-4E2F-A0F7-3CC555E1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eastAsia="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semiHidden/>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icJp3EiA7oaBo4X8eV4AyapOA==">CgMxLjA4AHIhMXFfZ0VzZXJNX3k0bzQ2NHMyNWZ3eDBRbll1NkFRcndD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1828</Characters>
  <Application>Microsoft Office Word</Application>
  <DocSecurity>8</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McCue</dc:creator>
  <cp:lastModifiedBy>Lansine Toure</cp:lastModifiedBy>
  <cp:revision>3</cp:revision>
  <dcterms:created xsi:type="dcterms:W3CDTF">2023-09-05T20:09:00Z</dcterms:created>
  <dcterms:modified xsi:type="dcterms:W3CDTF">2023-12-06T23:39:00Z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56232f46640009c200f988b93bd451c2cf60d2ba58f266c8d7688a670e148149</vt:lpwstr>
  </property>
</Properties>
</file>